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Installazione/configurazione nuovo software applicativ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Installazione/configurazione nuovo software applicativ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